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8D" w:rsidRPr="0019551A" w:rsidRDefault="00A76E8D" w:rsidP="009B44ED">
      <w:pPr>
        <w:pStyle w:val="Balk3"/>
        <w:jc w:val="center"/>
        <w:rPr>
          <w:rFonts w:ascii="Times New Roman" w:hAnsi="Times New Roman" w:cs="Times New Roman"/>
          <w:sz w:val="24"/>
          <w:szCs w:val="24"/>
        </w:rPr>
      </w:pPr>
      <w:r w:rsidRPr="0019551A">
        <w:rPr>
          <w:rFonts w:ascii="Times New Roman" w:hAnsi="Times New Roman" w:cs="Times New Roman"/>
          <w:sz w:val="24"/>
          <w:szCs w:val="24"/>
        </w:rPr>
        <w:t>ARALIK-MESAFELER</w:t>
      </w:r>
    </w:p>
    <w:p w:rsidR="00A76E8D" w:rsidRPr="00C62CC8" w:rsidRDefault="00A76E8D" w:rsidP="00295EF0">
      <w:pPr>
        <w:jc w:val="both"/>
      </w:pPr>
    </w:p>
    <w:p w:rsidR="0029592D" w:rsidRDefault="0029592D" w:rsidP="00295EF0">
      <w:pPr>
        <w:ind w:firstLine="708"/>
        <w:jc w:val="both"/>
      </w:pPr>
    </w:p>
    <w:p w:rsidR="00A76E8D" w:rsidRDefault="0029592D" w:rsidP="00295EF0">
      <w:pPr>
        <w:ind w:firstLine="708"/>
        <w:jc w:val="both"/>
      </w:pPr>
      <w:r>
        <w:t xml:space="preserve"> Y</w:t>
      </w:r>
      <w:r w:rsidR="00A76E8D" w:rsidRPr="00C62CC8">
        <w:t>apılacak özel ağaçlandırma</w:t>
      </w:r>
      <w:r w:rsidR="00A76E8D">
        <w:t xml:space="preserve"> ve özel imar-ihya</w:t>
      </w:r>
      <w:r w:rsidR="00A76E8D" w:rsidRPr="00C62CC8">
        <w:t xml:space="preserve"> çalışmalarında aşağıdaki aralık</w:t>
      </w:r>
      <w:r w:rsidR="00A76E8D">
        <w:t xml:space="preserve"> x</w:t>
      </w:r>
      <w:r w:rsidR="00A76E8D" w:rsidRPr="00C62CC8">
        <w:t xml:space="preserve"> mesafelere uyulacaktır.</w:t>
      </w:r>
      <w:r w:rsidR="00A76E8D">
        <w:t xml:space="preserve"> Aşağıda bulunmayan türler için </w:t>
      </w:r>
      <w:r w:rsidR="00A76E8D" w:rsidRPr="00C62CC8">
        <w:t>aralık x mesafeler Genel Müdürlüğün 12.10.1994 gün ve EP.1.1.7.0/821 sayılı talimatına göre belirlenmel</w:t>
      </w:r>
      <w:r w:rsidR="00A76E8D">
        <w:t>idir.</w:t>
      </w:r>
      <w:r w:rsidR="00A76E8D" w:rsidRPr="00C62CC8">
        <w:t xml:space="preserve"> </w:t>
      </w:r>
    </w:p>
    <w:p w:rsidR="00943A91" w:rsidRPr="00C62CC8" w:rsidRDefault="00943A91" w:rsidP="00295EF0">
      <w:pPr>
        <w:ind w:firstLine="708"/>
        <w:jc w:val="both"/>
      </w:pPr>
    </w:p>
    <w:p w:rsidR="00A76E8D" w:rsidRDefault="00A76E8D" w:rsidP="00295EF0">
      <w:pPr>
        <w:jc w:val="both"/>
        <w:rPr>
          <w:b/>
          <w:bCs/>
        </w:rPr>
      </w:pPr>
    </w:p>
    <w:p w:rsidR="00A76E8D" w:rsidRDefault="00A76E8D" w:rsidP="00295EF0">
      <w:pPr>
        <w:pStyle w:val="GvdeMetni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Tür            </w:t>
      </w:r>
      <w:r>
        <w:rPr>
          <w:b/>
          <w:bCs/>
        </w:rPr>
        <w:t xml:space="preserve">                            </w:t>
      </w:r>
      <w:r>
        <w:rPr>
          <w:b/>
          <w:bCs/>
          <w:u w:val="single"/>
        </w:rPr>
        <w:t xml:space="preserve"> Aralık-Mesafe(m) </w:t>
      </w:r>
    </w:p>
    <w:p w:rsidR="00A76E8D" w:rsidRDefault="00A76E8D" w:rsidP="00DD000C">
      <w:pPr>
        <w:pStyle w:val="GvdeMetni"/>
        <w:spacing w:after="0"/>
        <w:ind w:left="540"/>
        <w:jc w:val="both"/>
      </w:pPr>
      <w:r>
        <w:tab/>
        <w:t xml:space="preserve">Ceviz                                       8x8 – 12x12          (Yan dal verimliliği düşük olan KR-1 (Yavuz), </w:t>
      </w:r>
      <w:r w:rsidR="00DD000C">
        <w:t>KR-2,</w:t>
      </w:r>
    </w:p>
    <w:p w:rsidR="00A76E8D" w:rsidRDefault="00A76E8D" w:rsidP="00DD000C">
      <w:pPr>
        <w:pStyle w:val="GvdeMetni"/>
        <w:spacing w:after="0"/>
        <w:ind w:left="4638"/>
        <w:jc w:val="both"/>
      </w:pPr>
      <w:r>
        <w:t xml:space="preserve">Yalova-1, Yalova-3, Yalova-4, Kaplan-86,          Maraş-18,Tokat-1,Şen-1,Şen-2,Kaman, Oğuzlar-77 vb. çeşitler ile yan dal verimliliği yüksek olan </w:t>
      </w:r>
      <w:proofErr w:type="spellStart"/>
      <w:r>
        <w:t>Şebin</w:t>
      </w:r>
      <w:proofErr w:type="spellEnd"/>
      <w:r>
        <w:t>,</w:t>
      </w:r>
      <w:r w:rsidR="00DD000C">
        <w:t xml:space="preserve"> </w:t>
      </w:r>
      <w:r>
        <w:t>Bilecik,</w:t>
      </w:r>
      <w:r w:rsidR="00DD000C">
        <w:t xml:space="preserve"> </w:t>
      </w:r>
      <w:proofErr w:type="spellStart"/>
      <w:r>
        <w:t>Chandler</w:t>
      </w:r>
      <w:proofErr w:type="spellEnd"/>
      <w:r>
        <w:t>,</w:t>
      </w:r>
      <w:r w:rsidR="00DD000C">
        <w:t xml:space="preserve"> </w:t>
      </w:r>
      <w:proofErr w:type="spellStart"/>
      <w:r>
        <w:t>Franguetta</w:t>
      </w:r>
      <w:proofErr w:type="spellEnd"/>
      <w:r>
        <w:t xml:space="preserve"> vb. çeşitler.) </w:t>
      </w:r>
    </w:p>
    <w:p w:rsidR="00A76E8D" w:rsidRDefault="00A76E8D" w:rsidP="00295EF0">
      <w:pPr>
        <w:pStyle w:val="GvdeMetni"/>
        <w:spacing w:after="0"/>
        <w:ind w:left="4725"/>
      </w:pPr>
      <w:r>
        <w:t xml:space="preserve">                               </w:t>
      </w:r>
    </w:p>
    <w:p w:rsidR="00A76E8D" w:rsidRDefault="00A76E8D" w:rsidP="00AF570E">
      <w:pPr>
        <w:pStyle w:val="GvdeMetni"/>
        <w:spacing w:after="0"/>
        <w:ind w:left="709"/>
        <w:jc w:val="both"/>
      </w:pPr>
      <w:r>
        <w:t xml:space="preserve">Ceviz                                       </w:t>
      </w:r>
      <w:r w:rsidR="00D025C5">
        <w:t>7x3,</w:t>
      </w:r>
      <w:r>
        <w:t>5</w:t>
      </w:r>
      <w:r w:rsidR="005C62CD">
        <w:t xml:space="preserve"> – </w:t>
      </w:r>
      <w:r>
        <w:t>8x4</w:t>
      </w:r>
      <w:r w:rsidR="005C62CD">
        <w:t xml:space="preserve"> –</w:t>
      </w:r>
      <w:r>
        <w:t xml:space="preserve"> 9x3</w:t>
      </w:r>
      <w:r w:rsidR="005C62CD">
        <w:t>–</w:t>
      </w:r>
      <w:r>
        <w:t xml:space="preserve">   (Yan dal verimliliği yüksek olan </w:t>
      </w:r>
      <w:proofErr w:type="spellStart"/>
      <w:r>
        <w:t>Şebin</w:t>
      </w:r>
      <w:proofErr w:type="spellEnd"/>
      <w:r>
        <w:t>, Bilecik,</w:t>
      </w:r>
    </w:p>
    <w:p w:rsidR="00A76E8D" w:rsidRDefault="00A76E8D" w:rsidP="003A3BC0">
      <w:pPr>
        <w:pStyle w:val="GvdeMetni"/>
        <w:tabs>
          <w:tab w:val="left" w:pos="3119"/>
        </w:tabs>
        <w:spacing w:after="0"/>
        <w:ind w:left="709"/>
        <w:jc w:val="both"/>
      </w:pPr>
      <w:r>
        <w:t xml:space="preserve">                                               </w:t>
      </w:r>
      <w:r w:rsidR="00AF570E">
        <w:t xml:space="preserve"> </w:t>
      </w:r>
      <w:r>
        <w:t xml:space="preserve"> 7x7</w:t>
      </w:r>
      <w:r w:rsidR="005C62CD">
        <w:t xml:space="preserve"> – </w:t>
      </w:r>
      <w:r>
        <w:t>10x5</w:t>
      </w:r>
      <w:r w:rsidR="005C62CD">
        <w:t xml:space="preserve"> –</w:t>
      </w:r>
      <w:r>
        <w:t xml:space="preserve">12x6    </w:t>
      </w:r>
      <w:r w:rsidR="00A0616E">
        <w:t xml:space="preserve"> </w:t>
      </w:r>
      <w:r>
        <w:t xml:space="preserve">Chandler, Franguetta, vb. çeşitler.)  </w:t>
      </w:r>
      <w:r>
        <w:tab/>
      </w:r>
    </w:p>
    <w:p w:rsidR="00A76E8D" w:rsidRDefault="00A76E8D" w:rsidP="00295EF0">
      <w:pPr>
        <w:pStyle w:val="GvdeMetni"/>
        <w:spacing w:after="0"/>
        <w:ind w:left="709"/>
      </w:pPr>
      <w:r>
        <w:tab/>
      </w:r>
      <w:r>
        <w:tab/>
      </w:r>
      <w:r>
        <w:tab/>
        <w:t xml:space="preserve">  </w:t>
      </w:r>
    </w:p>
    <w:p w:rsidR="00A76E8D" w:rsidRDefault="00A76E8D" w:rsidP="00B13ECE">
      <w:pPr>
        <w:pStyle w:val="GvdeMetni"/>
        <w:spacing w:line="276" w:lineRule="auto"/>
        <w:ind w:left="540"/>
      </w:pPr>
      <w:r>
        <w:tab/>
        <w:t>Kestane</w:t>
      </w:r>
      <w:r>
        <w:tab/>
      </w:r>
      <w:r>
        <w:tab/>
      </w:r>
      <w:r>
        <w:tab/>
        <w:t xml:space="preserve">      8x8</w:t>
      </w:r>
      <w:r w:rsidR="005C62CD">
        <w:t xml:space="preserve"> –</w:t>
      </w:r>
      <w:r w:rsidR="003A52C9">
        <w:t>10x</w:t>
      </w:r>
      <w:r>
        <w:t xml:space="preserve">10 </w:t>
      </w:r>
    </w:p>
    <w:p w:rsidR="00A76E8D" w:rsidRDefault="00A76E8D" w:rsidP="00B13ECE">
      <w:pPr>
        <w:pStyle w:val="GvdeMetni"/>
        <w:spacing w:line="276" w:lineRule="auto"/>
        <w:ind w:left="540"/>
      </w:pPr>
      <w:r>
        <w:t xml:space="preserve"> </w:t>
      </w:r>
      <w:r>
        <w:tab/>
        <w:t>Harnup</w:t>
      </w:r>
      <w:r>
        <w:tab/>
      </w:r>
      <w:r>
        <w:tab/>
      </w:r>
      <w:r>
        <w:tab/>
        <w:t xml:space="preserve">      6x6 </w:t>
      </w:r>
      <w:r w:rsidR="005C62CD">
        <w:t>–</w:t>
      </w:r>
      <w:r>
        <w:t xml:space="preserve">10x10                                             </w:t>
      </w:r>
    </w:p>
    <w:p w:rsidR="00A76E8D" w:rsidRDefault="00A76E8D" w:rsidP="00B13ECE">
      <w:pPr>
        <w:pStyle w:val="GvdeMetni"/>
        <w:spacing w:line="276" w:lineRule="auto"/>
        <w:ind w:left="540"/>
      </w:pPr>
      <w:r>
        <w:tab/>
      </w:r>
      <w:r w:rsidR="003A52C9">
        <w:t>Mahlep</w:t>
      </w:r>
      <w:r w:rsidR="003A52C9">
        <w:tab/>
      </w:r>
      <w:r w:rsidR="003A52C9">
        <w:tab/>
      </w:r>
      <w:r w:rsidR="003A52C9">
        <w:tab/>
        <w:t xml:space="preserve">      6x</w:t>
      </w:r>
      <w:r>
        <w:t xml:space="preserve">6                                                   </w:t>
      </w:r>
    </w:p>
    <w:p w:rsidR="00093386" w:rsidRDefault="00A76E8D" w:rsidP="00B13ECE">
      <w:pPr>
        <w:pStyle w:val="GvdeMetni"/>
        <w:spacing w:line="276" w:lineRule="auto"/>
        <w:ind w:left="540"/>
      </w:pPr>
      <w:r>
        <w:tab/>
        <w:t>Zeytin</w:t>
      </w:r>
      <w:r>
        <w:tab/>
      </w:r>
      <w:r>
        <w:tab/>
      </w:r>
      <w:r>
        <w:tab/>
        <w:t xml:space="preserve">      5x5</w:t>
      </w:r>
      <w:r w:rsidR="005C62CD">
        <w:t>–</w:t>
      </w:r>
      <w:r w:rsidR="003A52C9">
        <w:t>8x</w:t>
      </w:r>
      <w:r>
        <w:t>8</w:t>
      </w:r>
    </w:p>
    <w:p w:rsidR="009924DD" w:rsidRDefault="00A76E8D" w:rsidP="00B13ECE">
      <w:pPr>
        <w:pStyle w:val="GvdeMetni"/>
        <w:spacing w:line="276" w:lineRule="auto"/>
        <w:ind w:left="540"/>
      </w:pPr>
      <w:r>
        <w:tab/>
      </w:r>
      <w:r w:rsidR="00093386">
        <w:t xml:space="preserve">Bodur Zeytin                          </w:t>
      </w:r>
      <w:r w:rsidR="00931A63">
        <w:t xml:space="preserve"> </w:t>
      </w:r>
      <w:r w:rsidR="00093386">
        <w:t>3,5x1,25</w:t>
      </w:r>
      <w:r w:rsidR="00FF41AD">
        <w:t xml:space="preserve"> </w:t>
      </w:r>
      <w:r w:rsidR="00093386">
        <w:t>– 3,5x1,35 – 4x1,5 – 4x1,75 (</w:t>
      </w:r>
      <w:proofErr w:type="spellStart"/>
      <w:r w:rsidR="00093386">
        <w:t>Arbequina</w:t>
      </w:r>
      <w:proofErr w:type="spellEnd"/>
      <w:r w:rsidR="00093386">
        <w:t>)</w:t>
      </w:r>
    </w:p>
    <w:p w:rsidR="00A76E8D" w:rsidRDefault="00A76E8D" w:rsidP="00B13ECE">
      <w:pPr>
        <w:pStyle w:val="GvdeMetni"/>
        <w:spacing w:line="276" w:lineRule="auto"/>
        <w:ind w:left="540"/>
      </w:pPr>
      <w:r>
        <w:tab/>
        <w:t>Kuşburnu</w:t>
      </w:r>
      <w:r w:rsidR="00F30141">
        <w:tab/>
      </w:r>
      <w:r w:rsidR="00F30141">
        <w:tab/>
        <w:t xml:space="preserve">      </w:t>
      </w:r>
      <w:r w:rsidR="003A52C9">
        <w:t>3x</w:t>
      </w:r>
      <w:bookmarkStart w:id="0" w:name="_GoBack"/>
      <w:bookmarkEnd w:id="0"/>
      <w:r>
        <w:t xml:space="preserve">3      </w:t>
      </w:r>
    </w:p>
    <w:p w:rsidR="00A76E8D" w:rsidRDefault="00A76E8D" w:rsidP="00B13ECE">
      <w:pPr>
        <w:pStyle w:val="GvdeMetni"/>
        <w:spacing w:line="276" w:lineRule="auto"/>
        <w:ind w:left="540" w:firstLine="180"/>
      </w:pPr>
      <w:r>
        <w:t>Badem                                     5x5 –</w:t>
      </w:r>
      <w:r w:rsidR="00777080">
        <w:t xml:space="preserve">  6x4 – </w:t>
      </w:r>
      <w:r>
        <w:t xml:space="preserve"> 12x12</w:t>
      </w:r>
    </w:p>
    <w:p w:rsidR="001F54CC" w:rsidRDefault="001F54CC" w:rsidP="00B13ECE">
      <w:pPr>
        <w:pStyle w:val="GvdeMetni"/>
        <w:tabs>
          <w:tab w:val="left" w:pos="3119"/>
        </w:tabs>
        <w:spacing w:line="276" w:lineRule="auto"/>
        <w:ind w:left="540" w:firstLine="180"/>
      </w:pPr>
      <w:r>
        <w:t xml:space="preserve">Bodur Badem </w:t>
      </w:r>
      <w:r w:rsidR="00777080">
        <w:t xml:space="preserve">                         1x3,5 – 4x2</w:t>
      </w:r>
      <w:r>
        <w:t xml:space="preserve">    (Bodur </w:t>
      </w:r>
      <w:proofErr w:type="spellStart"/>
      <w:r>
        <w:t>Ferragnes</w:t>
      </w:r>
      <w:proofErr w:type="spellEnd"/>
      <w:r>
        <w:t xml:space="preserve"> ve </w:t>
      </w:r>
      <w:proofErr w:type="spellStart"/>
      <w:r>
        <w:t>Ferraduel</w:t>
      </w:r>
      <w:proofErr w:type="spellEnd"/>
      <w:r>
        <w:t>)</w:t>
      </w:r>
    </w:p>
    <w:p w:rsidR="00A76E8D" w:rsidRDefault="00A76E8D" w:rsidP="00B13ECE">
      <w:pPr>
        <w:pStyle w:val="GvdeMetni"/>
        <w:spacing w:line="276" w:lineRule="auto"/>
        <w:ind w:left="540" w:firstLine="180"/>
      </w:pPr>
      <w:r>
        <w:t>Fıstıkçamı                                8x8 – 12x12</w:t>
      </w:r>
    </w:p>
    <w:p w:rsidR="00A76E8D" w:rsidRDefault="00A76E8D" w:rsidP="00B13ECE">
      <w:pPr>
        <w:pStyle w:val="GvdeMetni"/>
        <w:spacing w:line="276" w:lineRule="auto"/>
        <w:ind w:left="540" w:firstLine="180"/>
      </w:pPr>
      <w:r>
        <w:t>Sahilçamı</w:t>
      </w:r>
      <w:r w:rsidR="009924DD">
        <w:t xml:space="preserve">                          </w:t>
      </w:r>
      <w:r>
        <w:t xml:space="preserve">      </w:t>
      </w:r>
      <w:r w:rsidR="00931A63">
        <w:t xml:space="preserve"> </w:t>
      </w:r>
      <w:r>
        <w:t>3x1,5</w:t>
      </w:r>
      <w:r w:rsidR="005C62CD">
        <w:t xml:space="preserve"> – </w:t>
      </w:r>
      <w:r>
        <w:t>3x2</w:t>
      </w:r>
      <w:r w:rsidR="005C62CD">
        <w:t xml:space="preserve"> – </w:t>
      </w:r>
      <w:r>
        <w:t>3x3</w:t>
      </w:r>
    </w:p>
    <w:p w:rsidR="00A76E8D" w:rsidRDefault="003A3BC0" w:rsidP="00931A63">
      <w:pPr>
        <w:pStyle w:val="GvdeMetni"/>
        <w:tabs>
          <w:tab w:val="left" w:pos="3119"/>
        </w:tabs>
        <w:spacing w:line="276" w:lineRule="auto"/>
        <w:ind w:left="540" w:firstLine="180"/>
      </w:pPr>
      <w:r>
        <w:t>Ihlamur (Çiçek ü</w:t>
      </w:r>
      <w:r w:rsidR="00A76E8D">
        <w:t xml:space="preserve">retimi)        </w:t>
      </w:r>
      <w:r w:rsidR="00A0616E">
        <w:t xml:space="preserve"> </w:t>
      </w:r>
      <w:r w:rsidR="00A76E8D">
        <w:t xml:space="preserve"> </w:t>
      </w:r>
      <w:r w:rsidR="00931A63">
        <w:t xml:space="preserve"> </w:t>
      </w:r>
      <w:r w:rsidR="00A76E8D">
        <w:t xml:space="preserve">5x5 – 8x8 </w:t>
      </w:r>
    </w:p>
    <w:p w:rsidR="005E0AF3" w:rsidRDefault="005E0AF3" w:rsidP="00B13ECE">
      <w:pPr>
        <w:pStyle w:val="GvdeMetni"/>
        <w:spacing w:line="276" w:lineRule="auto"/>
        <w:ind w:left="540" w:firstLine="180"/>
      </w:pPr>
      <w:r>
        <w:t>Mavi Yemiş (Likapa)              1,5x3 (alt sınır)</w:t>
      </w:r>
    </w:p>
    <w:p w:rsidR="00E84DAC" w:rsidRDefault="005E0AF3" w:rsidP="00B13ECE">
      <w:pPr>
        <w:pStyle w:val="GvdeMetni"/>
        <w:spacing w:line="276" w:lineRule="auto"/>
        <w:ind w:left="540" w:firstLine="180"/>
      </w:pPr>
      <w:r>
        <w:t>Mürver</w:t>
      </w:r>
      <w:r w:rsidR="00E84DAC">
        <w:t xml:space="preserve">                                     1,5x3 (alt sınır)</w:t>
      </w:r>
    </w:p>
    <w:p w:rsidR="00FC4A7E" w:rsidRDefault="00FC4A7E" w:rsidP="00B13ECE">
      <w:pPr>
        <w:pStyle w:val="GvdeMetni"/>
        <w:spacing w:line="276" w:lineRule="auto"/>
        <w:ind w:left="540" w:firstLine="180"/>
      </w:pPr>
      <w:r>
        <w:t>Fındık</w:t>
      </w:r>
      <w:r w:rsidR="00726F15">
        <w:t xml:space="preserve">                 </w:t>
      </w:r>
      <w:r w:rsidR="005663FB">
        <w:t xml:space="preserve">                     </w:t>
      </w:r>
      <w:r w:rsidR="00726F15">
        <w:t>1,5x4 – 2x3 –  2x4 –  3x3 – 3x4</w:t>
      </w:r>
    </w:p>
    <w:p w:rsidR="00FC4A7E" w:rsidRDefault="00FC4A7E" w:rsidP="00B13ECE">
      <w:pPr>
        <w:pStyle w:val="GvdeMetni"/>
        <w:spacing w:line="276" w:lineRule="auto"/>
        <w:ind w:left="540" w:firstLine="180"/>
      </w:pPr>
      <w:r>
        <w:t>İncir</w:t>
      </w:r>
      <w:r w:rsidR="00931A63">
        <w:tab/>
      </w:r>
      <w:r w:rsidR="00931A63">
        <w:tab/>
      </w:r>
      <w:r w:rsidR="00931A63">
        <w:tab/>
        <w:t xml:space="preserve">      5x5 –6x6</w:t>
      </w:r>
    </w:p>
    <w:p w:rsidR="00E84DAC" w:rsidRDefault="00E84DAC" w:rsidP="00B13ECE">
      <w:pPr>
        <w:pStyle w:val="GvdeMetni"/>
        <w:spacing w:line="276" w:lineRule="auto"/>
        <w:ind w:left="540" w:firstLine="180"/>
      </w:pPr>
      <w:r>
        <w:t xml:space="preserve">Antep Fıstığı                            </w:t>
      </w:r>
      <w:r w:rsidRPr="00E84DAC">
        <w:rPr>
          <w:u w:val="single"/>
        </w:rPr>
        <w:t>Kuru Koşullarda</w:t>
      </w:r>
      <w:r w:rsidRPr="00E84DAC">
        <w:t xml:space="preserve"> </w:t>
      </w:r>
      <w:r>
        <w:t xml:space="preserve">    </w:t>
      </w:r>
      <w:r w:rsidR="0065563F">
        <w:t xml:space="preserve">                     </w:t>
      </w:r>
      <w:r>
        <w:t xml:space="preserve">   </w:t>
      </w:r>
      <w:proofErr w:type="gramStart"/>
      <w:r w:rsidRPr="00E84DAC">
        <w:rPr>
          <w:u w:val="single"/>
        </w:rPr>
        <w:t>Sulu  Koşullarda</w:t>
      </w:r>
      <w:proofErr w:type="gramEnd"/>
      <w:r w:rsidRPr="00E84DAC">
        <w:t xml:space="preserve">   </w:t>
      </w:r>
      <w:r>
        <w:t xml:space="preserve">                                 </w:t>
      </w:r>
    </w:p>
    <w:p w:rsidR="00DD000C" w:rsidRDefault="00E84DAC" w:rsidP="00B13ECE">
      <w:pPr>
        <w:pStyle w:val="GvdeMetni"/>
        <w:tabs>
          <w:tab w:val="left" w:pos="3119"/>
        </w:tabs>
        <w:spacing w:line="276" w:lineRule="auto"/>
        <w:ind w:left="540" w:firstLine="180"/>
      </w:pPr>
      <w:r>
        <w:t xml:space="preserve">                                                 8x4 – 6x6 – 7x6 – 7x7                 6x3 – 6x6 – 7x3 – 7x5</w:t>
      </w:r>
    </w:p>
    <w:p w:rsidR="00FC4A7E" w:rsidRDefault="00FC4A7E" w:rsidP="00B13ECE">
      <w:pPr>
        <w:pStyle w:val="GvdeMetni"/>
        <w:tabs>
          <w:tab w:val="left" w:pos="3119"/>
        </w:tabs>
        <w:spacing w:line="276" w:lineRule="auto"/>
        <w:ind w:left="540" w:firstLine="180"/>
      </w:pPr>
    </w:p>
    <w:p w:rsidR="005353F1" w:rsidRDefault="005353F1" w:rsidP="005F627A">
      <w:pPr>
        <w:pStyle w:val="GvdeMetni"/>
        <w:tabs>
          <w:tab w:val="left" w:pos="851"/>
        </w:tabs>
        <w:ind w:firstLine="540"/>
      </w:pPr>
    </w:p>
    <w:p w:rsidR="00A76E8D" w:rsidRDefault="00251BDE" w:rsidP="005F627A">
      <w:pPr>
        <w:pStyle w:val="GvdeMetni"/>
        <w:tabs>
          <w:tab w:val="left" w:pos="851"/>
        </w:tabs>
        <w:ind w:firstLine="540"/>
      </w:pPr>
      <w:r>
        <w:t xml:space="preserve">   </w:t>
      </w:r>
      <w:r w:rsidR="00A76E8D" w:rsidRPr="00C62CC8">
        <w:t>Ancak</w:t>
      </w:r>
      <w:r w:rsidR="00A76E8D">
        <w:t xml:space="preserve">, </w:t>
      </w:r>
      <w:r w:rsidR="00A76E8D" w:rsidRPr="00C62CC8">
        <w:t>yeşillendirme,</w:t>
      </w:r>
      <w:r w:rsidR="00060669">
        <w:t xml:space="preserve"> </w:t>
      </w:r>
      <w:proofErr w:type="gramStart"/>
      <w:r w:rsidR="00060669">
        <w:t>rekreasyon</w:t>
      </w:r>
      <w:proofErr w:type="gramEnd"/>
      <w:r w:rsidR="00060669">
        <w:t>,</w:t>
      </w:r>
      <w:r w:rsidR="00A76E8D" w:rsidRPr="00C62CC8">
        <w:t xml:space="preserve"> hidrolojik </w:t>
      </w:r>
      <w:proofErr w:type="spellStart"/>
      <w:r w:rsidR="00A76E8D" w:rsidRPr="00C62CC8">
        <w:t>v.b</w:t>
      </w:r>
      <w:proofErr w:type="spellEnd"/>
      <w:r w:rsidR="005353F1">
        <w:t xml:space="preserve"> </w:t>
      </w:r>
      <w:r w:rsidR="00A76E8D" w:rsidRPr="00C62CC8">
        <w:t>yapılacak özel ağaçlandırma çalışmalarında yukarıda belirtilen aralık me</w:t>
      </w:r>
      <w:r w:rsidR="00A76E8D">
        <w:t>safelere uyulmayabilir.</w:t>
      </w:r>
    </w:p>
    <w:p w:rsidR="0029592D" w:rsidRDefault="0029592D" w:rsidP="005F627A">
      <w:pPr>
        <w:pStyle w:val="GvdeMetni"/>
        <w:tabs>
          <w:tab w:val="left" w:pos="851"/>
        </w:tabs>
        <w:ind w:firstLine="540"/>
      </w:pPr>
    </w:p>
    <w:p w:rsidR="0029592D" w:rsidRDefault="0029592D" w:rsidP="005F627A">
      <w:pPr>
        <w:pStyle w:val="GvdeMetni"/>
        <w:tabs>
          <w:tab w:val="left" w:pos="851"/>
        </w:tabs>
        <w:ind w:firstLine="540"/>
      </w:pPr>
    </w:p>
    <w:p w:rsidR="0029592D" w:rsidRDefault="0029592D" w:rsidP="005F627A">
      <w:pPr>
        <w:pStyle w:val="GvdeMetni"/>
        <w:tabs>
          <w:tab w:val="left" w:pos="851"/>
        </w:tabs>
        <w:ind w:firstLine="540"/>
      </w:pPr>
    </w:p>
    <w:p w:rsidR="0029592D" w:rsidRPr="00326C98" w:rsidRDefault="0029592D" w:rsidP="0029592D">
      <w:pPr>
        <w:pStyle w:val="stBilgi"/>
        <w:rPr>
          <w:bCs/>
          <w:i/>
        </w:rPr>
      </w:pPr>
      <w:r w:rsidRPr="00326C98">
        <w:rPr>
          <w:bCs/>
          <w:i/>
        </w:rPr>
        <w:t>EK-16: Dikim Aralık Mesafe Cetveli</w:t>
      </w:r>
    </w:p>
    <w:sectPr w:rsidR="0029592D" w:rsidRPr="00326C98" w:rsidSect="00CC7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72" w:rsidRDefault="00552D72" w:rsidP="00295EF0">
      <w:r>
        <w:separator/>
      </w:r>
    </w:p>
  </w:endnote>
  <w:endnote w:type="continuationSeparator" w:id="0">
    <w:p w:rsidR="00552D72" w:rsidRDefault="00552D72" w:rsidP="002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72" w:rsidRDefault="00552D72" w:rsidP="00295EF0">
      <w:r>
        <w:separator/>
      </w:r>
    </w:p>
  </w:footnote>
  <w:footnote w:type="continuationSeparator" w:id="0">
    <w:p w:rsidR="00552D72" w:rsidRDefault="00552D72" w:rsidP="0029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D" w:rsidRPr="008B7EB7" w:rsidRDefault="00A76E8D" w:rsidP="00295EF0">
    <w:pPr>
      <w:pStyle w:val="stBilgi"/>
      <w:jc w:val="right"/>
      <w:rPr>
        <w:b/>
        <w:bCs/>
        <w:sz w:val="24"/>
        <w:szCs w:val="24"/>
      </w:rPr>
    </w:pPr>
    <w:r w:rsidRPr="008B7EB7">
      <w:rPr>
        <w:b/>
        <w:bCs/>
        <w:sz w:val="24"/>
        <w:szCs w:val="24"/>
      </w:rPr>
      <w:t>EK</w:t>
    </w:r>
    <w:r w:rsidR="00D073DA">
      <w:rPr>
        <w:b/>
        <w:bCs/>
        <w:sz w:val="24"/>
        <w:szCs w:val="24"/>
      </w:rPr>
      <w:t>-</w:t>
    </w:r>
    <w:r w:rsidRPr="008B7EB7">
      <w:rPr>
        <w:b/>
        <w:bCs/>
        <w:sz w:val="24"/>
        <w:szCs w:val="24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C14"/>
    <w:rsid w:val="00052A1E"/>
    <w:rsid w:val="00060669"/>
    <w:rsid w:val="00071F8B"/>
    <w:rsid w:val="00093386"/>
    <w:rsid w:val="001740E9"/>
    <w:rsid w:val="0019551A"/>
    <w:rsid w:val="001C6569"/>
    <w:rsid w:val="001F54CC"/>
    <w:rsid w:val="00205F13"/>
    <w:rsid w:val="00221E50"/>
    <w:rsid w:val="00251BDE"/>
    <w:rsid w:val="00287139"/>
    <w:rsid w:val="0029592D"/>
    <w:rsid w:val="00295EF0"/>
    <w:rsid w:val="002B2809"/>
    <w:rsid w:val="002B42A9"/>
    <w:rsid w:val="002D6F26"/>
    <w:rsid w:val="002F00A1"/>
    <w:rsid w:val="00326C98"/>
    <w:rsid w:val="00335EEC"/>
    <w:rsid w:val="003A3BC0"/>
    <w:rsid w:val="003A52C9"/>
    <w:rsid w:val="004034B7"/>
    <w:rsid w:val="00425E41"/>
    <w:rsid w:val="00470D97"/>
    <w:rsid w:val="005353F1"/>
    <w:rsid w:val="0055299F"/>
    <w:rsid w:val="00552D72"/>
    <w:rsid w:val="005663FB"/>
    <w:rsid w:val="005A3F6B"/>
    <w:rsid w:val="005C62CD"/>
    <w:rsid w:val="005E0AF3"/>
    <w:rsid w:val="005F627A"/>
    <w:rsid w:val="00620F45"/>
    <w:rsid w:val="0065563F"/>
    <w:rsid w:val="006A7339"/>
    <w:rsid w:val="006F7ECD"/>
    <w:rsid w:val="00724C14"/>
    <w:rsid w:val="00726F15"/>
    <w:rsid w:val="00756371"/>
    <w:rsid w:val="00777080"/>
    <w:rsid w:val="007D4122"/>
    <w:rsid w:val="0081551D"/>
    <w:rsid w:val="0082544C"/>
    <w:rsid w:val="008429AB"/>
    <w:rsid w:val="008737B2"/>
    <w:rsid w:val="008B7EB7"/>
    <w:rsid w:val="008F4C6C"/>
    <w:rsid w:val="00905257"/>
    <w:rsid w:val="00931A63"/>
    <w:rsid w:val="00943A91"/>
    <w:rsid w:val="00960E6E"/>
    <w:rsid w:val="009924DD"/>
    <w:rsid w:val="009B44ED"/>
    <w:rsid w:val="00A0616E"/>
    <w:rsid w:val="00A50583"/>
    <w:rsid w:val="00A76E8D"/>
    <w:rsid w:val="00A77C76"/>
    <w:rsid w:val="00AF570E"/>
    <w:rsid w:val="00B13ECE"/>
    <w:rsid w:val="00BD5BD7"/>
    <w:rsid w:val="00C62CC8"/>
    <w:rsid w:val="00C73F59"/>
    <w:rsid w:val="00C903D4"/>
    <w:rsid w:val="00CB4CC4"/>
    <w:rsid w:val="00CC73A4"/>
    <w:rsid w:val="00CE7DA0"/>
    <w:rsid w:val="00D025C5"/>
    <w:rsid w:val="00D073DA"/>
    <w:rsid w:val="00DD000C"/>
    <w:rsid w:val="00E418BC"/>
    <w:rsid w:val="00E61022"/>
    <w:rsid w:val="00E7708D"/>
    <w:rsid w:val="00E84DAC"/>
    <w:rsid w:val="00ED17F7"/>
    <w:rsid w:val="00ED6209"/>
    <w:rsid w:val="00F30141"/>
    <w:rsid w:val="00F442C9"/>
    <w:rsid w:val="00F63701"/>
    <w:rsid w:val="00F86776"/>
    <w:rsid w:val="00FC36E6"/>
    <w:rsid w:val="00FC4A7E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27D1B"/>
  <w15:docId w15:val="{98F0E6AD-0D88-4C1E-B041-D296DBD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F0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295E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295EF0"/>
    <w:rPr>
      <w:rFonts w:ascii="Arial" w:hAnsi="Arial" w:cs="Arial"/>
      <w:b/>
      <w:bCs/>
      <w:sz w:val="26"/>
      <w:szCs w:val="2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295EF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locked/>
    <w:rsid w:val="00295EF0"/>
    <w:rPr>
      <w:rFonts w:ascii="Times New Roman" w:hAnsi="Times New Roman" w:cs="Times New Roman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rsid w:val="00295EF0"/>
    <w:pPr>
      <w:spacing w:after="120"/>
    </w:pPr>
  </w:style>
  <w:style w:type="character" w:customStyle="1" w:styleId="GvdeMetniChar">
    <w:name w:val="Gövde Metni Char"/>
    <w:link w:val="GvdeMetni"/>
    <w:uiPriority w:val="99"/>
    <w:locked/>
    <w:rsid w:val="00295EF0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95E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95EF0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95E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95EF0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06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606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Sibel DEMİRTAŞ Şube Müdürü</cp:lastModifiedBy>
  <cp:revision>71</cp:revision>
  <cp:lastPrinted>2019-05-17T07:05:00Z</cp:lastPrinted>
  <dcterms:created xsi:type="dcterms:W3CDTF">2012-10-03T09:47:00Z</dcterms:created>
  <dcterms:modified xsi:type="dcterms:W3CDTF">2019-12-30T14:04:00Z</dcterms:modified>
</cp:coreProperties>
</file>